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68" w:rsidRPr="00946868" w:rsidRDefault="00946868" w:rsidP="0094686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4"/>
          <w:szCs w:val="24"/>
        </w:rPr>
      </w:pPr>
    </w:p>
    <w:p w:rsidR="00946868" w:rsidRPr="00946868" w:rsidRDefault="00946868" w:rsidP="00946868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-505460</wp:posOffset>
            </wp:positionV>
            <wp:extent cx="1038225" cy="11811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68" w:rsidRPr="00946868" w:rsidRDefault="00946868" w:rsidP="00946868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FA3DA5" w:rsidRPr="00FA3DA5" w:rsidRDefault="00FA3DA5" w:rsidP="00FA3DA5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</w:p>
    <w:p w:rsidR="00FA3DA5" w:rsidRPr="00FA3DA5" w:rsidRDefault="00FA3DA5" w:rsidP="00FA3DA5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FA3DA5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ประกาศองค์การบริหารส่วนตำบลสำโรง</w:t>
      </w:r>
    </w:p>
    <w:p w:rsidR="00FA3DA5" w:rsidRPr="00FA3DA5" w:rsidRDefault="00FA3DA5" w:rsidP="00FA3DA5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FA3DA5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เรื่อง  รายงานผลการประชุมสภาองค์การบริหารส่วนตำบลสำโรงสมัยสามัญ  สมัยที่  </w:t>
      </w:r>
      <w:r w:rsidRPr="00FA3DA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๓ ครั้งที่ ๒</w:t>
      </w:r>
      <w:r w:rsidRPr="00FA3DA5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</w:t>
      </w:r>
    </w:p>
    <w:p w:rsidR="00FA3DA5" w:rsidRPr="00FA3DA5" w:rsidRDefault="00FA3DA5" w:rsidP="00FA3DA5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FA3DA5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ประจำปี  ๒๕</w:t>
      </w:r>
      <w:r w:rsidRPr="00FA3DA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๖2</w:t>
      </w:r>
    </w:p>
    <w:p w:rsidR="00FA3DA5" w:rsidRPr="00FA3DA5" w:rsidRDefault="00FA3DA5" w:rsidP="00FA3DA5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FA3DA5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*****************</w:t>
      </w:r>
    </w:p>
    <w:p w:rsidR="00FA3DA5" w:rsidRPr="00FA3DA5" w:rsidRDefault="00FA3DA5" w:rsidP="00FA3DA5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color w:val="000000"/>
          <w:sz w:val="20"/>
          <w:szCs w:val="20"/>
          <w:lang w:val="x-none" w:eastAsia="x-none"/>
        </w:rPr>
      </w:pPr>
    </w:p>
    <w:p w:rsidR="00FA3DA5" w:rsidRPr="00FA3DA5" w:rsidRDefault="00FA3DA5" w:rsidP="00FA3DA5">
      <w:pPr>
        <w:keepNext/>
        <w:spacing w:after="0" w:line="240" w:lineRule="auto"/>
        <w:jc w:val="thaiDistribute"/>
        <w:outlineLvl w:val="1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FA3DA5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ab/>
      </w:r>
      <w:r w:rsidRPr="00FA3DA5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ab/>
        <w:t xml:space="preserve">เพื่อเป็นการเผยแพร่ความรู้แก่ประชาชนและให้ประชาชนมีส่วนร่วมทางการเมืองมากขึ้น  </w:t>
      </w:r>
      <w:r w:rsidR="00EA109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br/>
      </w:r>
      <w:r w:rsidRPr="00FA3DA5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รวมทั้งเข้าใจบทบาทและหน้าที่ของสมาชิกส</w:t>
      </w:r>
      <w:bookmarkStart w:id="0" w:name="_GoBack"/>
      <w:bookmarkEnd w:id="0"/>
      <w:r w:rsidRPr="00FA3DA5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ภาองค์การบริหารส่วนตำบลสำโรง</w:t>
      </w: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FA3DA5" w:rsidRPr="00FA3DA5" w:rsidRDefault="00FA3DA5" w:rsidP="00FA3DA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ดังนั้น  สภาองค์การบริหารส่วนตำบลสำโรง  จึงขอประกาศให้ประชาชนทราบถึงผลการประชุมสภาองค์การบริหารส่วนตำบลสำโรง  สมัยสามัญ  สมัยที่ </w:t>
      </w:r>
      <w:r w:rsidRPr="00FA3DA5">
        <w:rPr>
          <w:rFonts w:ascii="TH SarabunIT๙" w:eastAsia="Cordia New" w:hAnsi="TH SarabunIT๙" w:cs="TH SarabunIT๙" w:hint="cs"/>
          <w:sz w:val="32"/>
          <w:szCs w:val="32"/>
          <w:cs/>
        </w:rPr>
        <w:t>๓ ครั้งที่ ๒</w:t>
      </w: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ดังมีรายละเอียดตามแนบท้ายประกาศนี้</w:t>
      </w:r>
      <w:r w:rsidRPr="00FA3DA5">
        <w:rPr>
          <w:rFonts w:ascii="TH SarabunIT๙" w:eastAsia="Cordia New" w:hAnsi="TH SarabunIT๙" w:cs="TH SarabunIT๙"/>
          <w:sz w:val="20"/>
          <w:szCs w:val="20"/>
        </w:rPr>
        <w:t xml:space="preserve">  </w:t>
      </w: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756E7A8" wp14:editId="3C01F9D0">
            <wp:simplePos x="0" y="0"/>
            <wp:positionH relativeFrom="column">
              <wp:posOffset>1999615</wp:posOffset>
            </wp:positionH>
            <wp:positionV relativeFrom="paragraph">
              <wp:posOffset>186055</wp:posOffset>
            </wp:positionV>
            <wp:extent cx="2771775" cy="1108710"/>
            <wp:effectExtent l="0" t="0" r="0" b="0"/>
            <wp:wrapNone/>
            <wp:docPr id="5" name="รูปภาพ 5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Pr="00FA3DA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๑๖</w:t>
      </w: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 xml:space="preserve">   เดือน   </w:t>
      </w:r>
      <w:r w:rsidRPr="00FA3DA5">
        <w:rPr>
          <w:rFonts w:ascii="TH SarabunIT๙" w:eastAsia="Cordia New" w:hAnsi="TH SarabunIT๙" w:cs="TH SarabunIT๙" w:hint="cs"/>
          <w:sz w:val="32"/>
          <w:szCs w:val="32"/>
          <w:cs/>
        </w:rPr>
        <w:t>สิงหาคม</w:t>
      </w: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 xml:space="preserve">    พ.ศ.   ๒๕</w:t>
      </w:r>
      <w:r w:rsidRPr="00FA3DA5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ab/>
        <w:t>สิบโท</w:t>
      </w:r>
    </w:p>
    <w:p w:rsidR="00FA3DA5" w:rsidRPr="00FA3DA5" w:rsidRDefault="00FA3DA5" w:rsidP="00FA3DA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>(สาย  เนียม</w:t>
      </w:r>
      <w:proofErr w:type="spellStart"/>
      <w:r w:rsidRPr="00FA3DA5">
        <w:rPr>
          <w:rFonts w:ascii="TH SarabunIT๙" w:eastAsia="Cordia New" w:hAnsi="TH SarabunIT๙" w:cs="TH SarabunIT๙"/>
          <w:sz w:val="32"/>
          <w:szCs w:val="32"/>
          <w:cs/>
        </w:rPr>
        <w:t>สันเทียะ</w:t>
      </w:r>
      <w:proofErr w:type="spellEnd"/>
      <w:r w:rsidRPr="00FA3DA5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FA3DA5" w:rsidRPr="00FA3DA5" w:rsidRDefault="00FA3DA5" w:rsidP="00FA3DA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FA3DA5"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ประธานสภาองค์การบริหารส่วนตำบลสำโรง</w:t>
      </w: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28"/>
          <w:szCs w:val="20"/>
          <w:lang w:val="x-none" w:eastAsia="x-none"/>
        </w:rPr>
      </w:pPr>
      <w:r w:rsidRPr="00FA3DA5">
        <w:rPr>
          <w:rFonts w:ascii="TH SarabunIT๙" w:eastAsia="Cordia New" w:hAnsi="TH SarabunIT๙" w:cs="TH SarabunIT๙"/>
          <w:sz w:val="28"/>
          <w:szCs w:val="20"/>
          <w:cs/>
          <w:lang w:val="x-none" w:eastAsia="x-none"/>
        </w:rPr>
        <w:tab/>
      </w:r>
      <w:r w:rsidRPr="00FA3DA5">
        <w:rPr>
          <w:rFonts w:ascii="TH SarabunIT๙" w:eastAsia="Cordia New" w:hAnsi="TH SarabunIT๙" w:cs="TH SarabunIT๙"/>
          <w:sz w:val="28"/>
          <w:szCs w:val="20"/>
          <w:cs/>
          <w:lang w:val="x-none" w:eastAsia="x-none"/>
        </w:rPr>
        <w:tab/>
      </w: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3DA5" w:rsidRPr="00FA3DA5" w:rsidRDefault="00FA3DA5" w:rsidP="00FA3DA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729AD" w:rsidRDefault="00F729AD"/>
    <w:sectPr w:rsidR="00F729AD" w:rsidSect="0094686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2643F4"/>
    <w:rsid w:val="00835906"/>
    <w:rsid w:val="00946868"/>
    <w:rsid w:val="00981659"/>
    <w:rsid w:val="00A03F70"/>
    <w:rsid w:val="00EA109D"/>
    <w:rsid w:val="00F729AD"/>
    <w:rsid w:val="00FA3DA5"/>
    <w:rsid w:val="00FA5B9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2020-08-24T07:08:00Z</dcterms:created>
  <dcterms:modified xsi:type="dcterms:W3CDTF">2020-08-24T07:33:00Z</dcterms:modified>
</cp:coreProperties>
</file>